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23971" w14:textId="423AF446" w:rsidR="000D34E9" w:rsidRPr="000D34E9" w:rsidRDefault="000D34E9" w:rsidP="000D34E9">
      <w:pPr>
        <w:jc w:val="left"/>
        <w:rPr>
          <w:rFonts w:ascii="黑体" w:eastAsia="黑体" w:hAnsi="黑体" w:cs="Times New Roman"/>
          <w:sz w:val="32"/>
          <w:szCs w:val="32"/>
        </w:rPr>
      </w:pPr>
      <w:r w:rsidRPr="000D34E9">
        <w:rPr>
          <w:rFonts w:ascii="黑体" w:eastAsia="黑体" w:hAnsi="黑体" w:cs="Times New Roman" w:hint="eastAsia"/>
          <w:sz w:val="32"/>
          <w:szCs w:val="32"/>
        </w:rPr>
        <w:t>附件2</w:t>
      </w:r>
    </w:p>
    <w:p w14:paraId="3F2271FA" w14:textId="77777777" w:rsidR="000D34E9" w:rsidRDefault="000D34E9" w:rsidP="00930A2B">
      <w:pPr>
        <w:spacing w:line="540" w:lineRule="exact"/>
        <w:jc w:val="center"/>
        <w:rPr>
          <w:rFonts w:ascii="方正小标宋简体" w:eastAsia="方正小标宋简体" w:hAnsi="黑体" w:cs="Times New Roman"/>
          <w:sz w:val="36"/>
          <w:szCs w:val="36"/>
        </w:rPr>
      </w:pPr>
    </w:p>
    <w:p w14:paraId="1851DE78" w14:textId="77777777" w:rsidR="00D260DD" w:rsidRDefault="003115B9" w:rsidP="00930A2B">
      <w:pPr>
        <w:spacing w:line="540" w:lineRule="exact"/>
        <w:jc w:val="center"/>
        <w:rPr>
          <w:rFonts w:ascii="方正小标宋简体" w:eastAsia="方正小标宋简体" w:hAnsi="黑体"/>
          <w:sz w:val="36"/>
          <w:szCs w:val="36"/>
        </w:rPr>
      </w:pPr>
      <w:proofErr w:type="gramStart"/>
      <w:r w:rsidRPr="00D260DD">
        <w:rPr>
          <w:rFonts w:ascii="方正小标宋简体" w:eastAsia="方正小标宋简体" w:hAnsi="黑体" w:cs="Times New Roman" w:hint="eastAsia"/>
          <w:sz w:val="36"/>
          <w:szCs w:val="36"/>
        </w:rPr>
        <w:t>《</w:t>
      </w:r>
      <w:proofErr w:type="gramEnd"/>
      <w:r w:rsidR="00C579F1" w:rsidRPr="00D260DD">
        <w:rPr>
          <w:rFonts w:ascii="方正小标宋简体" w:eastAsia="方正小标宋简体" w:hAnsi="黑体" w:hint="eastAsia"/>
          <w:sz w:val="36"/>
          <w:szCs w:val="36"/>
        </w:rPr>
        <w:t>文化和旅游部关于</w:t>
      </w:r>
      <w:r w:rsidR="00153FD5" w:rsidRPr="00D260DD">
        <w:rPr>
          <w:rFonts w:ascii="方正小标宋简体" w:eastAsia="方正小标宋简体" w:hAnsi="黑体" w:hint="eastAsia"/>
          <w:sz w:val="36"/>
          <w:szCs w:val="36"/>
        </w:rPr>
        <w:t xml:space="preserve">加强旅游服务质量监管 </w:t>
      </w:r>
      <w:r w:rsidR="00C579F1" w:rsidRPr="00D260DD">
        <w:rPr>
          <w:rFonts w:ascii="方正小标宋简体" w:eastAsia="方正小标宋简体" w:hAnsi="黑体" w:hint="eastAsia"/>
          <w:sz w:val="36"/>
          <w:szCs w:val="36"/>
        </w:rPr>
        <w:t>提</w:t>
      </w:r>
      <w:r w:rsidR="00153FD5" w:rsidRPr="00D260DD">
        <w:rPr>
          <w:rFonts w:ascii="方正小标宋简体" w:eastAsia="方正小标宋简体" w:hAnsi="黑体" w:hint="eastAsia"/>
          <w:sz w:val="36"/>
          <w:szCs w:val="36"/>
        </w:rPr>
        <w:t>升</w:t>
      </w:r>
    </w:p>
    <w:p w14:paraId="314817CB" w14:textId="68BC71AF" w:rsidR="003115B9" w:rsidRPr="00D260DD" w:rsidRDefault="00C579F1" w:rsidP="00930A2B">
      <w:pPr>
        <w:spacing w:line="540" w:lineRule="exact"/>
        <w:jc w:val="center"/>
        <w:rPr>
          <w:rFonts w:ascii="方正小标宋简体" w:eastAsia="方正小标宋简体" w:hAnsi="黑体" w:cs="Times New Roman"/>
          <w:sz w:val="36"/>
          <w:szCs w:val="36"/>
        </w:rPr>
      </w:pPr>
      <w:r w:rsidRPr="00D260DD">
        <w:rPr>
          <w:rFonts w:ascii="方正小标宋简体" w:eastAsia="方正小标宋简体" w:hAnsi="黑体" w:hint="eastAsia"/>
          <w:sz w:val="36"/>
          <w:szCs w:val="36"/>
        </w:rPr>
        <w:t>旅游服务质量的指导意见</w:t>
      </w:r>
      <w:proofErr w:type="gramStart"/>
      <w:r w:rsidR="003115B9" w:rsidRPr="00D260DD">
        <w:rPr>
          <w:rFonts w:ascii="方正小标宋简体" w:eastAsia="方正小标宋简体" w:hAnsi="黑体" w:cs="Times New Roman" w:hint="eastAsia"/>
          <w:sz w:val="36"/>
          <w:szCs w:val="36"/>
        </w:rPr>
        <w:t>》</w:t>
      </w:r>
      <w:proofErr w:type="gramEnd"/>
      <w:r w:rsidR="003115B9" w:rsidRPr="00D260DD">
        <w:rPr>
          <w:rFonts w:ascii="方正小标宋简体" w:eastAsia="方正小标宋简体" w:hAnsi="黑体" w:cs="Times New Roman" w:hint="eastAsia"/>
          <w:sz w:val="36"/>
          <w:szCs w:val="36"/>
        </w:rPr>
        <w:t>起草说明</w:t>
      </w:r>
    </w:p>
    <w:p w14:paraId="35C59E30" w14:textId="77777777" w:rsidR="007F2AFE" w:rsidRPr="00153FD5" w:rsidRDefault="007F2AFE" w:rsidP="007A0724">
      <w:pPr>
        <w:spacing w:line="600" w:lineRule="exact"/>
        <w:ind w:firstLineChars="200" w:firstLine="640"/>
        <w:rPr>
          <w:rFonts w:ascii="仿宋" w:eastAsia="仿宋" w:hAnsi="仿宋" w:cs="Times New Roman"/>
          <w:color w:val="000000" w:themeColor="text1"/>
          <w:sz w:val="32"/>
          <w:szCs w:val="32"/>
        </w:rPr>
      </w:pPr>
    </w:p>
    <w:p w14:paraId="7952704D" w14:textId="0FFEBAAD" w:rsidR="00530F11" w:rsidRPr="00A14461" w:rsidRDefault="00077BB7" w:rsidP="00077BB7">
      <w:pPr>
        <w:spacing w:line="600" w:lineRule="exact"/>
        <w:ind w:firstLineChars="200" w:firstLine="640"/>
        <w:rPr>
          <w:rFonts w:ascii="仿宋_GB2312" w:eastAsia="仿宋_GB2312" w:hAnsi="仿宋" w:cs="Times New Roman"/>
          <w:color w:val="000000" w:themeColor="text1"/>
          <w:sz w:val="32"/>
          <w:szCs w:val="32"/>
        </w:rPr>
      </w:pPr>
      <w:r w:rsidRPr="00077BB7">
        <w:rPr>
          <w:rFonts w:ascii="仿宋_GB2312" w:eastAsia="仿宋_GB2312" w:hAnsi="仿宋" w:cs="Times New Roman" w:hint="eastAsia"/>
          <w:color w:val="000000" w:themeColor="text1"/>
          <w:sz w:val="32"/>
          <w:szCs w:val="32"/>
        </w:rPr>
        <w:t>为贯彻落实党中央、国务院关于高质量发展的重大</w:t>
      </w:r>
      <w:r>
        <w:rPr>
          <w:rFonts w:ascii="仿宋_GB2312" w:eastAsia="仿宋_GB2312" w:hAnsi="仿宋" w:cs="Times New Roman" w:hint="eastAsia"/>
          <w:color w:val="000000" w:themeColor="text1"/>
          <w:sz w:val="32"/>
          <w:szCs w:val="32"/>
        </w:rPr>
        <w:t>决策部署</w:t>
      </w:r>
      <w:r w:rsidR="00A14461">
        <w:rPr>
          <w:rFonts w:ascii="仿宋_GB2312" w:eastAsia="仿宋_GB2312" w:hAnsi="仿宋" w:cs="Times New Roman" w:hint="eastAsia"/>
          <w:color w:val="000000" w:themeColor="text1"/>
          <w:sz w:val="32"/>
          <w:szCs w:val="32"/>
        </w:rPr>
        <w:t>，</w:t>
      </w:r>
      <w:r w:rsidR="00F97A2E">
        <w:rPr>
          <w:rFonts w:ascii="仿宋_GB2312" w:eastAsia="仿宋_GB2312" w:hAnsi="仿宋" w:cs="Times New Roman" w:hint="eastAsia"/>
          <w:color w:val="000000" w:themeColor="text1"/>
          <w:sz w:val="32"/>
          <w:szCs w:val="32"/>
        </w:rPr>
        <w:t>推动“十四五”时期我国旅游业高质量发展，我</w:t>
      </w:r>
      <w:r>
        <w:rPr>
          <w:rFonts w:ascii="仿宋_GB2312" w:eastAsia="仿宋_GB2312" w:hAnsi="仿宋" w:cs="Times New Roman" w:hint="eastAsia"/>
          <w:color w:val="000000" w:themeColor="text1"/>
          <w:sz w:val="32"/>
          <w:szCs w:val="32"/>
        </w:rPr>
        <w:t>部</w:t>
      </w:r>
      <w:r w:rsidR="00530F11" w:rsidRPr="00A14461">
        <w:rPr>
          <w:rFonts w:ascii="仿宋_GB2312" w:eastAsia="仿宋_GB2312" w:hAnsi="仿宋" w:cs="Times New Roman" w:hint="eastAsia"/>
          <w:color w:val="000000" w:themeColor="text1"/>
          <w:sz w:val="32"/>
          <w:szCs w:val="32"/>
        </w:rPr>
        <w:t>起草了《</w:t>
      </w:r>
      <w:r w:rsidR="00F97A2E">
        <w:rPr>
          <w:rFonts w:ascii="仿宋_GB2312" w:eastAsia="仿宋_GB2312" w:hAnsi="仿宋" w:cs="Times New Roman" w:hint="eastAsia"/>
          <w:color w:val="000000" w:themeColor="text1"/>
          <w:sz w:val="32"/>
          <w:szCs w:val="32"/>
        </w:rPr>
        <w:t>文化和旅游部</w:t>
      </w:r>
      <w:r w:rsidR="00530F11" w:rsidRPr="00A14461">
        <w:rPr>
          <w:rFonts w:ascii="仿宋_GB2312" w:eastAsia="仿宋_GB2312" w:hAnsi="仿宋" w:cs="Times New Roman" w:hint="eastAsia"/>
          <w:color w:val="000000" w:themeColor="text1"/>
          <w:sz w:val="32"/>
          <w:szCs w:val="32"/>
        </w:rPr>
        <w:t>关于</w:t>
      </w:r>
      <w:r w:rsidR="00F97A2E">
        <w:rPr>
          <w:rFonts w:ascii="仿宋_GB2312" w:eastAsia="仿宋_GB2312" w:hAnsi="仿宋" w:cs="Times New Roman" w:hint="eastAsia"/>
          <w:color w:val="000000" w:themeColor="text1"/>
          <w:sz w:val="32"/>
          <w:szCs w:val="32"/>
        </w:rPr>
        <w:t>加强旅游服务质量监管</w:t>
      </w:r>
      <w:r w:rsidR="00153FD5">
        <w:rPr>
          <w:rFonts w:ascii="仿宋_GB2312" w:eastAsia="仿宋_GB2312" w:hAnsi="仿宋" w:cs="Times New Roman" w:hint="eastAsia"/>
          <w:color w:val="000000" w:themeColor="text1"/>
          <w:sz w:val="32"/>
          <w:szCs w:val="32"/>
        </w:rPr>
        <w:t xml:space="preserve"> 提升旅游服务质量</w:t>
      </w:r>
      <w:r w:rsidR="00F97A2E">
        <w:rPr>
          <w:rFonts w:ascii="仿宋_GB2312" w:eastAsia="仿宋_GB2312" w:hAnsi="仿宋" w:cs="Times New Roman" w:hint="eastAsia"/>
          <w:color w:val="000000" w:themeColor="text1"/>
          <w:sz w:val="32"/>
          <w:szCs w:val="32"/>
        </w:rPr>
        <w:t>的指导意见</w:t>
      </w:r>
      <w:r w:rsidR="00180452">
        <w:rPr>
          <w:rFonts w:ascii="仿宋_GB2312" w:eastAsia="仿宋_GB2312" w:hAnsi="仿宋" w:cs="Times New Roman" w:hint="eastAsia"/>
          <w:color w:val="000000" w:themeColor="text1"/>
          <w:sz w:val="32"/>
          <w:szCs w:val="32"/>
        </w:rPr>
        <w:t>（征求意见稿）</w:t>
      </w:r>
      <w:r w:rsidR="00530F11" w:rsidRPr="00A14461">
        <w:rPr>
          <w:rFonts w:ascii="仿宋_GB2312" w:eastAsia="仿宋_GB2312" w:hAnsi="仿宋" w:cs="Times New Roman" w:hint="eastAsia"/>
          <w:color w:val="000000" w:themeColor="text1"/>
          <w:sz w:val="32"/>
          <w:szCs w:val="32"/>
        </w:rPr>
        <w:t>》</w:t>
      </w:r>
      <w:r>
        <w:rPr>
          <w:rFonts w:ascii="仿宋_GB2312" w:eastAsia="仿宋_GB2312" w:hAnsi="仿宋" w:cs="Times New Roman" w:hint="eastAsia"/>
          <w:color w:val="000000" w:themeColor="text1"/>
          <w:sz w:val="32"/>
          <w:szCs w:val="32"/>
        </w:rPr>
        <w:t>（以下简称《指导意见》）</w:t>
      </w:r>
      <w:r w:rsidR="00F97A2E">
        <w:rPr>
          <w:rFonts w:ascii="仿宋_GB2312" w:eastAsia="仿宋_GB2312" w:hAnsi="仿宋" w:cs="Times New Roman" w:hint="eastAsia"/>
          <w:color w:val="000000" w:themeColor="text1"/>
          <w:sz w:val="32"/>
          <w:szCs w:val="32"/>
        </w:rPr>
        <w:t>，</w:t>
      </w:r>
      <w:r w:rsidR="007E41D3" w:rsidRPr="00A14461">
        <w:rPr>
          <w:rFonts w:ascii="仿宋_GB2312" w:eastAsia="仿宋_GB2312" w:hAnsi="仿宋" w:cs="Times New Roman" w:hint="eastAsia"/>
          <w:color w:val="000000" w:themeColor="text1"/>
          <w:sz w:val="32"/>
          <w:szCs w:val="32"/>
        </w:rPr>
        <w:t>现就有关情况说明如下。</w:t>
      </w:r>
    </w:p>
    <w:p w14:paraId="6AAB2425" w14:textId="27F10200" w:rsidR="00530F11" w:rsidRPr="00530F11" w:rsidRDefault="00530F11" w:rsidP="007A0724">
      <w:pPr>
        <w:spacing w:line="600" w:lineRule="exact"/>
        <w:ind w:firstLineChars="200" w:firstLine="640"/>
        <w:rPr>
          <w:rFonts w:ascii="黑体" w:eastAsia="黑体" w:hAnsi="黑体" w:cs="Times New Roman"/>
          <w:color w:val="000000" w:themeColor="text1"/>
          <w:sz w:val="32"/>
          <w:szCs w:val="32"/>
        </w:rPr>
      </w:pPr>
      <w:r w:rsidRPr="00530F11">
        <w:rPr>
          <w:rFonts w:ascii="黑体" w:eastAsia="黑体" w:hAnsi="黑体" w:cs="Times New Roman" w:hint="eastAsia"/>
          <w:color w:val="000000" w:themeColor="text1"/>
          <w:sz w:val="32"/>
          <w:szCs w:val="32"/>
        </w:rPr>
        <w:t>一、起草背景</w:t>
      </w:r>
      <w:r w:rsidR="005322F9">
        <w:rPr>
          <w:rFonts w:ascii="黑体" w:eastAsia="黑体" w:hAnsi="黑体" w:cs="Times New Roman" w:hint="eastAsia"/>
          <w:color w:val="000000" w:themeColor="text1"/>
          <w:sz w:val="32"/>
          <w:szCs w:val="32"/>
        </w:rPr>
        <w:t>及过程</w:t>
      </w:r>
    </w:p>
    <w:p w14:paraId="2FB195D6" w14:textId="21966B62" w:rsidR="00F72891" w:rsidRDefault="00EB6A69" w:rsidP="00224718">
      <w:pPr>
        <w:ind w:firstLineChars="200" w:firstLine="640"/>
        <w:rPr>
          <w:rFonts w:ascii="仿宋_GB2312" w:eastAsia="仿宋_GB2312" w:hAnsi="仿宋_GB2312" w:cs="仿宋_GB2312"/>
          <w:sz w:val="32"/>
          <w:szCs w:val="32"/>
        </w:rPr>
      </w:pPr>
      <w:r w:rsidRPr="00294B87">
        <w:rPr>
          <w:rFonts w:ascii="仿宋_GB2312" w:eastAsia="仿宋_GB2312" w:hAnsi="仿宋_GB2312" w:cs="仿宋_GB2312" w:hint="eastAsia"/>
          <w:sz w:val="32"/>
          <w:szCs w:val="32"/>
        </w:rPr>
        <w:t>党的十九大报告指出，“必须坚持质量第一、效益优先，以供给侧结构性改革为主线，推动经济发展质量变革、效率变革、动力变革”。2018年9月，中央全面深化改革委员会第四次会议审议通过《关于推动高质量发展的意见》，强调推动高质量发展是当前和今后一个时期确定发展思路、制定经济政策、实施宏观调控的根本要求，要加快创建和完善制度环境，协调建立高质量发展的指标体系、政策体系、标准体系、统计体系、绩效评价和政绩考核办法。</w:t>
      </w:r>
      <w:r w:rsidR="00930A2B" w:rsidRPr="00930A2B">
        <w:rPr>
          <w:rFonts w:ascii="仿宋_GB2312" w:eastAsia="仿宋_GB2312" w:hAnsi="仿宋_GB2312" w:cs="仿宋_GB2312" w:hint="eastAsia"/>
          <w:sz w:val="32"/>
          <w:szCs w:val="32"/>
        </w:rPr>
        <w:t>党的十九届五中全会通过的《国民经济和社发展第十四个五年规划和二〇三五年远景目标的建议》明确提出建设“质量强国”目标、“完善国家质量基础设施”和“深入开展质量提升行动”。</w:t>
      </w:r>
    </w:p>
    <w:p w14:paraId="6E08E6A3" w14:textId="07A777C7" w:rsidR="007675F0" w:rsidRPr="00224718" w:rsidRDefault="00F72891" w:rsidP="00D430D2">
      <w:pPr>
        <w:ind w:firstLineChars="200" w:firstLine="640"/>
        <w:rPr>
          <w:rFonts w:ascii="仿宋_GB2312" w:eastAsia="仿宋_GB2312" w:hAnsi="仿宋" w:cs="Times New Roman"/>
          <w:color w:val="000000" w:themeColor="text1"/>
          <w:sz w:val="32"/>
          <w:szCs w:val="32"/>
        </w:rPr>
      </w:pPr>
      <w:r>
        <w:rPr>
          <w:rFonts w:ascii="仿宋_GB2312" w:eastAsia="仿宋_GB2312" w:hAnsi="仿宋_GB2312" w:cs="仿宋_GB2312" w:hint="eastAsia"/>
          <w:sz w:val="32"/>
          <w:szCs w:val="32"/>
        </w:rPr>
        <w:t>旅游业是现代服务业，是满足人民</w:t>
      </w:r>
      <w:r w:rsidR="007576C2">
        <w:rPr>
          <w:rFonts w:ascii="仿宋_GB2312" w:eastAsia="仿宋_GB2312" w:hAnsi="仿宋_GB2312" w:cs="仿宋_GB2312" w:hint="eastAsia"/>
          <w:sz w:val="32"/>
          <w:szCs w:val="32"/>
        </w:rPr>
        <w:t>群众</w:t>
      </w:r>
      <w:r>
        <w:rPr>
          <w:rFonts w:ascii="仿宋_GB2312" w:eastAsia="仿宋_GB2312" w:hAnsi="仿宋_GB2312" w:cs="仿宋_GB2312" w:hint="eastAsia"/>
          <w:sz w:val="32"/>
          <w:szCs w:val="32"/>
        </w:rPr>
        <w:t>美好生活需要的</w:t>
      </w:r>
      <w:r>
        <w:rPr>
          <w:rFonts w:ascii="仿宋_GB2312" w:eastAsia="仿宋_GB2312" w:hAnsi="仿宋_GB2312" w:cs="仿宋_GB2312" w:hint="eastAsia"/>
          <w:sz w:val="32"/>
          <w:szCs w:val="32"/>
        </w:rPr>
        <w:lastRenderedPageBreak/>
        <w:t>重要领域。近年来，旅游行业服务质量意识和管理水平不断提升，监管能力进一步增强，为维护游客合法权益、规范市场秩序提供了有力保障。但从高质量发展阶段的新要求来看，旅游服务质量意识不强、管理水平不高、品牌知名度和美誉度不强、质量基础设施不完善、质量人才匮乏、监管手段不硬、质量持续提升动力不足等问题依然突出，旅游服务质量仍是旅游业高质量发展的制约性因素。</w:t>
      </w:r>
      <w:r w:rsidR="00D430D2">
        <w:rPr>
          <w:rFonts w:ascii="仿宋_GB2312" w:eastAsia="仿宋_GB2312" w:hAnsi="仿宋_GB2312" w:cs="仿宋_GB2312" w:hint="eastAsia"/>
          <w:sz w:val="32"/>
          <w:szCs w:val="32"/>
        </w:rPr>
        <w:t>因此，加强服务质量监管、提升旅游服务质量是</w:t>
      </w:r>
      <w:r w:rsidRPr="00D430D2">
        <w:rPr>
          <w:rFonts w:ascii="仿宋_GB2312" w:eastAsia="仿宋_GB2312" w:hAnsi="仿宋_GB2312" w:cs="仿宋_GB2312" w:hint="eastAsia"/>
          <w:sz w:val="32"/>
          <w:szCs w:val="32"/>
        </w:rPr>
        <w:t>落实党中央、国务院关于高质量发展的重大决策部署</w:t>
      </w:r>
      <w:r w:rsidR="00D430D2" w:rsidRPr="00D430D2">
        <w:rPr>
          <w:rFonts w:ascii="仿宋_GB2312" w:eastAsia="仿宋_GB2312" w:hAnsi="仿宋_GB2312" w:cs="仿宋_GB2312" w:hint="eastAsia"/>
          <w:sz w:val="32"/>
          <w:szCs w:val="32"/>
        </w:rPr>
        <w:t>、持续推动旅游业</w:t>
      </w:r>
      <w:r w:rsidR="00C70B8F" w:rsidRPr="00D430D2">
        <w:rPr>
          <w:rFonts w:ascii="仿宋_GB2312" w:eastAsia="仿宋_GB2312" w:hAnsi="仿宋_GB2312" w:cs="仿宋_GB2312" w:hint="eastAsia"/>
          <w:sz w:val="32"/>
          <w:szCs w:val="32"/>
        </w:rPr>
        <w:t>高质量发展</w:t>
      </w:r>
      <w:r w:rsidR="00C02AF8">
        <w:rPr>
          <w:rFonts w:ascii="仿宋_GB2312" w:eastAsia="仿宋_GB2312" w:hAnsi="仿宋_GB2312" w:cs="仿宋_GB2312" w:hint="eastAsia"/>
          <w:sz w:val="32"/>
          <w:szCs w:val="32"/>
        </w:rPr>
        <w:t>、不断满足人民美好生活需要</w:t>
      </w:r>
      <w:r w:rsidRPr="00D430D2">
        <w:rPr>
          <w:rFonts w:ascii="仿宋_GB2312" w:eastAsia="仿宋_GB2312" w:hAnsi="仿宋_GB2312" w:cs="仿宋_GB2312" w:hint="eastAsia"/>
          <w:sz w:val="32"/>
          <w:szCs w:val="32"/>
        </w:rPr>
        <w:t>的</w:t>
      </w:r>
      <w:r w:rsidR="00F74A9A" w:rsidRPr="00D430D2">
        <w:rPr>
          <w:rFonts w:ascii="仿宋_GB2312" w:eastAsia="仿宋_GB2312" w:hAnsi="仿宋_GB2312" w:cs="仿宋_GB2312" w:hint="eastAsia"/>
          <w:sz w:val="32"/>
          <w:szCs w:val="32"/>
        </w:rPr>
        <w:t>必然要求</w:t>
      </w:r>
      <w:r w:rsidR="00D430D2" w:rsidRPr="00D430D2">
        <w:rPr>
          <w:rFonts w:ascii="仿宋_GB2312" w:eastAsia="仿宋_GB2312" w:hAnsi="仿宋_GB2312" w:cs="仿宋_GB2312" w:hint="eastAsia"/>
          <w:sz w:val="32"/>
          <w:szCs w:val="32"/>
        </w:rPr>
        <w:t>。</w:t>
      </w:r>
    </w:p>
    <w:p w14:paraId="2AEE0D16" w14:textId="64C90CD9" w:rsidR="007675F0" w:rsidRDefault="007675F0" w:rsidP="001E2986">
      <w:pPr>
        <w:pStyle w:val="a6"/>
        <w:widowControl w:val="0"/>
        <w:shd w:val="clear" w:color="auto" w:fill="FFFFFF"/>
        <w:spacing w:before="0" w:beforeAutospacing="0" w:after="0" w:afterAutospacing="0"/>
        <w:ind w:firstLineChars="200" w:firstLine="640"/>
        <w:jc w:val="both"/>
        <w:rPr>
          <w:rFonts w:ascii="仿宋_GB2312" w:eastAsia="仿宋_GB2312" w:hAnsi="仿宋_GB2312" w:cs="仿宋_GB2312"/>
          <w:sz w:val="32"/>
          <w:szCs w:val="32"/>
        </w:rPr>
      </w:pPr>
      <w:r w:rsidRPr="001F1AEC">
        <w:rPr>
          <w:rFonts w:ascii="仿宋_GB2312" w:eastAsia="仿宋_GB2312" w:hAnsi="仿宋_GB2312" w:cs="仿宋_GB2312" w:hint="eastAsia"/>
          <w:sz w:val="32"/>
          <w:szCs w:val="32"/>
        </w:rPr>
        <w:t>2020年</w:t>
      </w:r>
      <w:r w:rsidR="001F1AEC" w:rsidRPr="001F1AEC">
        <w:rPr>
          <w:rFonts w:ascii="仿宋_GB2312" w:eastAsia="仿宋_GB2312" w:hAnsi="仿宋_GB2312" w:cs="仿宋_GB2312" w:hint="eastAsia"/>
          <w:sz w:val="32"/>
          <w:szCs w:val="32"/>
        </w:rPr>
        <w:t>下半年</w:t>
      </w:r>
      <w:r w:rsidR="005322F9" w:rsidRPr="001F1AEC">
        <w:rPr>
          <w:rFonts w:ascii="仿宋_GB2312" w:eastAsia="仿宋_GB2312" w:hAnsi="仿宋_GB2312" w:cs="仿宋_GB2312" w:hint="eastAsia"/>
          <w:sz w:val="32"/>
          <w:szCs w:val="32"/>
        </w:rPr>
        <w:t>以来</w:t>
      </w:r>
      <w:r w:rsidRPr="001F1AEC">
        <w:rPr>
          <w:rFonts w:ascii="仿宋_GB2312" w:eastAsia="仿宋_GB2312" w:hAnsi="仿宋_GB2312" w:cs="仿宋_GB2312" w:hint="eastAsia"/>
          <w:sz w:val="32"/>
          <w:szCs w:val="32"/>
        </w:rPr>
        <w:t>，文化和旅游部</w:t>
      </w:r>
      <w:r w:rsidR="005322F9" w:rsidRPr="001F1AEC">
        <w:rPr>
          <w:rFonts w:ascii="仿宋_GB2312" w:eastAsia="仿宋_GB2312" w:hAnsi="仿宋_GB2312" w:cs="仿宋_GB2312" w:hint="eastAsia"/>
          <w:sz w:val="32"/>
          <w:szCs w:val="32"/>
        </w:rPr>
        <w:t>对新时期旅游服务质量</w:t>
      </w:r>
      <w:r w:rsidR="00D430D2">
        <w:rPr>
          <w:rFonts w:ascii="仿宋_GB2312" w:eastAsia="仿宋_GB2312" w:hAnsi="仿宋_GB2312" w:cs="仿宋_GB2312" w:hint="eastAsia"/>
          <w:sz w:val="32"/>
          <w:szCs w:val="32"/>
        </w:rPr>
        <w:t>监管和</w:t>
      </w:r>
      <w:r w:rsidR="005322F9" w:rsidRPr="001F1AEC">
        <w:rPr>
          <w:rFonts w:ascii="仿宋_GB2312" w:eastAsia="仿宋_GB2312" w:hAnsi="仿宋_GB2312" w:cs="仿宋_GB2312" w:hint="eastAsia"/>
          <w:sz w:val="32"/>
          <w:szCs w:val="32"/>
        </w:rPr>
        <w:t>提升工作进行了深入系统的研究，</w:t>
      </w:r>
      <w:r w:rsidR="001F1AEC" w:rsidRPr="001F1AEC">
        <w:rPr>
          <w:rFonts w:ascii="仿宋_GB2312" w:eastAsia="仿宋_GB2312" w:hAnsi="仿宋_GB2312" w:cs="仿宋_GB2312" w:hint="eastAsia"/>
          <w:sz w:val="32"/>
          <w:szCs w:val="32"/>
        </w:rPr>
        <w:t>启动了《指导意见》起草工作。</w:t>
      </w:r>
      <w:r w:rsidR="00F92DD3">
        <w:rPr>
          <w:rFonts w:ascii="仿宋_GB2312" w:eastAsia="仿宋_GB2312" w:hAnsi="仿宋_GB2312" w:cs="仿宋_GB2312" w:hint="eastAsia"/>
          <w:sz w:val="32"/>
          <w:szCs w:val="32"/>
        </w:rPr>
        <w:t>文件</w:t>
      </w:r>
      <w:r w:rsidR="001F1AEC">
        <w:rPr>
          <w:rFonts w:ascii="仿宋_GB2312" w:eastAsia="仿宋_GB2312" w:hAnsi="仿宋_GB2312" w:cs="仿宋_GB2312" w:hint="eastAsia"/>
          <w:sz w:val="32"/>
          <w:szCs w:val="32"/>
        </w:rPr>
        <w:t>起草过程中，</w:t>
      </w:r>
      <w:r w:rsidR="00F92DD3">
        <w:rPr>
          <w:rFonts w:ascii="仿宋_GB2312" w:eastAsia="仿宋_GB2312" w:hAnsi="仿宋" w:hint="eastAsia"/>
          <w:sz w:val="32"/>
          <w:szCs w:val="32"/>
        </w:rPr>
        <w:t>积极开展调研，</w:t>
      </w:r>
      <w:r w:rsidR="00E04F46">
        <w:rPr>
          <w:rFonts w:ascii="仿宋_GB2312" w:eastAsia="仿宋_GB2312" w:hAnsi="仿宋_GB2312" w:cs="仿宋_GB2312" w:hint="eastAsia"/>
          <w:sz w:val="32"/>
          <w:szCs w:val="32"/>
        </w:rPr>
        <w:t>多次</w:t>
      </w:r>
      <w:r w:rsidR="00224718">
        <w:rPr>
          <w:rFonts w:ascii="仿宋_GB2312" w:eastAsia="仿宋_GB2312" w:hAnsi="仿宋" w:cs="Times New Roman" w:hint="eastAsia"/>
          <w:color w:val="000000" w:themeColor="text1"/>
          <w:sz w:val="32"/>
          <w:szCs w:val="32"/>
        </w:rPr>
        <w:t>在京</w:t>
      </w:r>
      <w:r w:rsidR="00E04F46">
        <w:rPr>
          <w:rFonts w:ascii="仿宋_GB2312" w:eastAsia="仿宋_GB2312" w:hAnsi="仿宋_GB2312" w:cs="仿宋_GB2312" w:hint="eastAsia"/>
          <w:sz w:val="32"/>
          <w:szCs w:val="32"/>
        </w:rPr>
        <w:t>召开</w:t>
      </w:r>
      <w:r w:rsidR="00D430D2">
        <w:rPr>
          <w:rFonts w:ascii="仿宋_GB2312" w:eastAsia="仿宋_GB2312" w:hAnsi="仿宋_GB2312" w:cs="仿宋_GB2312" w:hint="eastAsia"/>
          <w:sz w:val="32"/>
          <w:szCs w:val="32"/>
        </w:rPr>
        <w:t>了行业专家</w:t>
      </w:r>
      <w:r w:rsidR="00E04F46">
        <w:rPr>
          <w:rFonts w:ascii="仿宋_GB2312" w:eastAsia="仿宋_GB2312" w:hAnsi="仿宋_GB2312" w:cs="仿宋_GB2312" w:hint="eastAsia"/>
          <w:sz w:val="32"/>
          <w:szCs w:val="32"/>
        </w:rPr>
        <w:t>研讨会</w:t>
      </w:r>
      <w:r w:rsidR="00D430D2">
        <w:rPr>
          <w:rFonts w:ascii="仿宋_GB2312" w:eastAsia="仿宋_GB2312" w:hAnsi="仿宋_GB2312" w:cs="仿宋_GB2312" w:hint="eastAsia"/>
          <w:sz w:val="32"/>
          <w:szCs w:val="32"/>
        </w:rPr>
        <w:t>、重点</w:t>
      </w:r>
      <w:r>
        <w:rPr>
          <w:rFonts w:ascii="仿宋_GB2312" w:eastAsia="仿宋_GB2312" w:hAnsi="仿宋_GB2312" w:cs="仿宋_GB2312" w:hint="eastAsia"/>
          <w:sz w:val="32"/>
          <w:szCs w:val="32"/>
        </w:rPr>
        <w:t>企业</w:t>
      </w:r>
      <w:r w:rsidR="00D430D2">
        <w:rPr>
          <w:rFonts w:ascii="仿宋_GB2312" w:eastAsia="仿宋_GB2312" w:hAnsi="仿宋_GB2312" w:cs="仿宋_GB2312" w:hint="eastAsia"/>
          <w:sz w:val="32"/>
          <w:szCs w:val="32"/>
        </w:rPr>
        <w:t>专题研讨会</w:t>
      </w:r>
      <w:r>
        <w:rPr>
          <w:rFonts w:ascii="仿宋_GB2312" w:eastAsia="仿宋_GB2312" w:hAnsi="仿宋_GB2312" w:cs="仿宋_GB2312" w:hint="eastAsia"/>
          <w:sz w:val="32"/>
          <w:szCs w:val="32"/>
        </w:rPr>
        <w:t>、文化和旅游行政部门</w:t>
      </w:r>
      <w:r w:rsidR="00D430D2">
        <w:rPr>
          <w:rFonts w:ascii="仿宋_GB2312" w:eastAsia="仿宋_GB2312" w:hAnsi="仿宋_GB2312" w:cs="仿宋_GB2312" w:hint="eastAsia"/>
          <w:sz w:val="32"/>
          <w:szCs w:val="32"/>
        </w:rPr>
        <w:t>专题研讨会，广泛征求各界</w:t>
      </w:r>
      <w:r w:rsidR="00E04F46">
        <w:rPr>
          <w:rFonts w:ascii="仿宋_GB2312" w:eastAsia="仿宋_GB2312" w:hAnsi="仿宋_GB2312" w:cs="仿宋_GB2312" w:hint="eastAsia"/>
          <w:sz w:val="32"/>
          <w:szCs w:val="32"/>
        </w:rPr>
        <w:t>意见建议</w:t>
      </w:r>
      <w:r w:rsidR="00D430D2">
        <w:rPr>
          <w:rFonts w:ascii="仿宋_GB2312" w:eastAsia="仿宋_GB2312" w:hAnsi="仿宋_GB2312" w:cs="仿宋_GB2312" w:hint="eastAsia"/>
          <w:sz w:val="32"/>
          <w:szCs w:val="32"/>
        </w:rPr>
        <w:t>。</w:t>
      </w:r>
      <w:r w:rsidR="001F1AEC">
        <w:rPr>
          <w:rFonts w:ascii="仿宋_GB2312" w:eastAsia="仿宋_GB2312" w:hAnsi="仿宋" w:cs="Times New Roman" w:hint="eastAsia"/>
          <w:color w:val="000000" w:themeColor="text1"/>
          <w:sz w:val="32"/>
          <w:szCs w:val="32"/>
        </w:rPr>
        <w:t>2021年</w:t>
      </w:r>
      <w:r w:rsidR="00F92DD3">
        <w:rPr>
          <w:rFonts w:ascii="仿宋_GB2312" w:eastAsia="仿宋_GB2312" w:hAnsi="仿宋" w:cs="Times New Roman" w:hint="eastAsia"/>
          <w:color w:val="000000" w:themeColor="text1"/>
          <w:sz w:val="32"/>
          <w:szCs w:val="32"/>
        </w:rPr>
        <w:t>3月，</w:t>
      </w:r>
      <w:r w:rsidR="00153FD5">
        <w:rPr>
          <w:rFonts w:ascii="仿宋_GB2312" w:eastAsia="仿宋_GB2312" w:hAnsi="仿宋" w:cs="Times New Roman" w:hint="eastAsia"/>
          <w:color w:val="000000" w:themeColor="text1"/>
          <w:sz w:val="32"/>
          <w:szCs w:val="32"/>
        </w:rPr>
        <w:t>再次</w:t>
      </w:r>
      <w:r w:rsidR="005C7C5E">
        <w:rPr>
          <w:rFonts w:ascii="仿宋_GB2312" w:eastAsia="仿宋_GB2312" w:hAnsi="仿宋" w:cs="Times New Roman" w:hint="eastAsia"/>
          <w:color w:val="000000" w:themeColor="text1"/>
          <w:sz w:val="32"/>
          <w:szCs w:val="32"/>
        </w:rPr>
        <w:t>书面征求各地</w:t>
      </w:r>
      <w:r w:rsidR="00F92DD3">
        <w:rPr>
          <w:rFonts w:ascii="仿宋_GB2312" w:eastAsia="仿宋_GB2312" w:hAnsi="仿宋" w:cs="Times New Roman" w:hint="eastAsia"/>
          <w:color w:val="000000" w:themeColor="text1"/>
          <w:sz w:val="32"/>
          <w:szCs w:val="32"/>
        </w:rPr>
        <w:t>文化和旅游行政部门的意见建议。</w:t>
      </w:r>
      <w:r w:rsidR="00D430D2">
        <w:rPr>
          <w:rFonts w:ascii="仿宋_GB2312" w:eastAsia="仿宋_GB2312" w:hAnsi="仿宋" w:cs="Times New Roman" w:hint="eastAsia"/>
          <w:color w:val="000000" w:themeColor="text1"/>
          <w:sz w:val="32"/>
          <w:szCs w:val="32"/>
        </w:rPr>
        <w:t>2021年4月，</w:t>
      </w:r>
      <w:r w:rsidR="00E04F46">
        <w:rPr>
          <w:rFonts w:ascii="仿宋_GB2312" w:eastAsia="仿宋_GB2312" w:hAnsi="仿宋_GB2312" w:cs="仿宋_GB2312" w:hint="eastAsia"/>
          <w:sz w:val="32"/>
          <w:szCs w:val="32"/>
        </w:rPr>
        <w:t>在</w:t>
      </w:r>
      <w:r w:rsidR="00D430D2">
        <w:rPr>
          <w:rFonts w:ascii="仿宋_GB2312" w:eastAsia="仿宋_GB2312" w:hAnsi="仿宋_GB2312" w:cs="仿宋_GB2312" w:hint="eastAsia"/>
          <w:sz w:val="32"/>
          <w:szCs w:val="32"/>
        </w:rPr>
        <w:t>广泛吸纳各地</w:t>
      </w:r>
      <w:r w:rsidR="00F92DD3">
        <w:rPr>
          <w:rFonts w:ascii="仿宋_GB2312" w:eastAsia="仿宋_GB2312" w:hAnsi="仿宋_GB2312" w:cs="仿宋_GB2312" w:hint="eastAsia"/>
          <w:sz w:val="32"/>
          <w:szCs w:val="32"/>
        </w:rPr>
        <w:t>意见的</w:t>
      </w:r>
      <w:r w:rsidR="00E04F46">
        <w:rPr>
          <w:rFonts w:ascii="仿宋_GB2312" w:eastAsia="仿宋_GB2312" w:hAnsi="仿宋_GB2312" w:cs="仿宋_GB2312" w:hint="eastAsia"/>
          <w:sz w:val="32"/>
          <w:szCs w:val="32"/>
        </w:rPr>
        <w:t>基础上，</w:t>
      </w:r>
      <w:r w:rsidR="005C7C5E" w:rsidRPr="001E2986">
        <w:rPr>
          <w:rFonts w:ascii="仿宋_GB2312" w:eastAsia="仿宋_GB2312" w:hAnsi="仿宋_GB2312" w:cs="仿宋_GB2312" w:hint="eastAsia"/>
          <w:sz w:val="32"/>
          <w:szCs w:val="32"/>
        </w:rPr>
        <w:t>结合</w:t>
      </w:r>
      <w:r w:rsidR="00EB6A69" w:rsidRPr="001E2986">
        <w:rPr>
          <w:rFonts w:ascii="仿宋_GB2312" w:eastAsia="仿宋_GB2312" w:hAnsi="仿宋_GB2312" w:cs="仿宋_GB2312" w:hint="eastAsia"/>
          <w:sz w:val="32"/>
          <w:szCs w:val="32"/>
        </w:rPr>
        <w:t>《“十四五”文化和旅游发展规划》《“十四五”旅游业发展规划》《“十四五”文化和旅游市场发展规划》</w:t>
      </w:r>
      <w:r w:rsidR="00D430D2">
        <w:rPr>
          <w:rFonts w:ascii="仿宋_GB2312" w:eastAsia="仿宋_GB2312" w:hAnsi="仿宋_GB2312" w:cs="仿宋_GB2312" w:hint="eastAsia"/>
          <w:sz w:val="32"/>
          <w:szCs w:val="32"/>
        </w:rPr>
        <w:t>有关</w:t>
      </w:r>
      <w:r w:rsidR="00EB6A69" w:rsidRPr="001E2986">
        <w:rPr>
          <w:rFonts w:ascii="仿宋_GB2312" w:eastAsia="仿宋_GB2312" w:hAnsi="仿宋_GB2312" w:cs="仿宋_GB2312" w:hint="eastAsia"/>
          <w:sz w:val="32"/>
          <w:szCs w:val="32"/>
        </w:rPr>
        <w:t>任务要求，</w:t>
      </w:r>
      <w:r w:rsidR="00C02AF8">
        <w:rPr>
          <w:rFonts w:ascii="仿宋_GB2312" w:eastAsia="仿宋_GB2312" w:hAnsi="仿宋_GB2312" w:cs="仿宋_GB2312" w:hint="eastAsia"/>
          <w:sz w:val="32"/>
          <w:szCs w:val="32"/>
        </w:rPr>
        <w:t>对文稿进行了补充完善，</w:t>
      </w:r>
      <w:r w:rsidR="00D430D2">
        <w:rPr>
          <w:rFonts w:ascii="仿宋_GB2312" w:eastAsia="仿宋_GB2312" w:hAnsi="仿宋_GB2312" w:cs="仿宋_GB2312" w:hint="eastAsia"/>
          <w:sz w:val="32"/>
          <w:szCs w:val="32"/>
        </w:rPr>
        <w:t>最终形成</w:t>
      </w:r>
      <w:r w:rsidR="00C02AF8">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w:t>
      </w:r>
      <w:r w:rsidR="00E04F46">
        <w:rPr>
          <w:rFonts w:ascii="仿宋_GB2312" w:eastAsia="仿宋_GB2312" w:hAnsi="仿宋_GB2312" w:cs="仿宋_GB2312" w:hint="eastAsia"/>
          <w:sz w:val="32"/>
          <w:szCs w:val="32"/>
        </w:rPr>
        <w:t>指导意见</w:t>
      </w:r>
      <w:r>
        <w:rPr>
          <w:rFonts w:ascii="仿宋_GB2312" w:eastAsia="仿宋_GB2312" w:hAnsi="仿宋_GB2312" w:cs="仿宋_GB2312" w:hint="eastAsia"/>
          <w:sz w:val="32"/>
          <w:szCs w:val="32"/>
        </w:rPr>
        <w:t>》。</w:t>
      </w:r>
    </w:p>
    <w:p w14:paraId="39C2DC23" w14:textId="40FCF5DD" w:rsidR="00C40FFF" w:rsidRPr="00C40FFF" w:rsidRDefault="00F92DD3" w:rsidP="007A0724">
      <w:pPr>
        <w:spacing w:line="60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二</w:t>
      </w:r>
      <w:r w:rsidR="00C40FFF" w:rsidRPr="00C40FFF">
        <w:rPr>
          <w:rFonts w:ascii="黑体" w:eastAsia="黑体" w:hAnsi="黑体" w:cs="Times New Roman" w:hint="eastAsia"/>
          <w:color w:val="000000" w:themeColor="text1"/>
          <w:sz w:val="32"/>
          <w:szCs w:val="32"/>
        </w:rPr>
        <w:t>、主要内容</w:t>
      </w:r>
    </w:p>
    <w:p w14:paraId="3002C866" w14:textId="533A6055" w:rsidR="005C7C5E" w:rsidRPr="005C7C5E" w:rsidRDefault="005C7C5E" w:rsidP="00711B8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《指导意见》</w:t>
      </w:r>
      <w:r w:rsidR="00AF1803">
        <w:rPr>
          <w:rFonts w:ascii="仿宋_GB2312" w:eastAsia="仿宋_GB2312" w:hAnsi="仿宋_GB2312" w:cs="仿宋_GB2312" w:hint="eastAsia"/>
          <w:sz w:val="32"/>
          <w:szCs w:val="32"/>
        </w:rPr>
        <w:t>坚持以习近平新时代中国特色社会主义思</w:t>
      </w:r>
      <w:r w:rsidR="00AF1803">
        <w:rPr>
          <w:rFonts w:ascii="仿宋_GB2312" w:eastAsia="仿宋_GB2312" w:hAnsi="仿宋_GB2312" w:cs="仿宋_GB2312" w:hint="eastAsia"/>
          <w:sz w:val="32"/>
          <w:szCs w:val="32"/>
        </w:rPr>
        <w:lastRenderedPageBreak/>
        <w:t>想为指导</w:t>
      </w:r>
      <w:r>
        <w:rPr>
          <w:rFonts w:ascii="仿宋_GB2312" w:eastAsia="仿宋_GB2312" w:hAnsi="仿宋_GB2312" w:cs="仿宋_GB2312" w:hint="eastAsia"/>
          <w:sz w:val="32"/>
          <w:szCs w:val="32"/>
        </w:rPr>
        <w:t>，</w:t>
      </w:r>
      <w:r w:rsidR="00C02AF8">
        <w:rPr>
          <w:rFonts w:ascii="仿宋_GB2312" w:eastAsia="仿宋_GB2312" w:hAnsi="仿宋_GB2312" w:cs="仿宋_GB2312" w:hint="eastAsia"/>
          <w:sz w:val="32"/>
          <w:szCs w:val="32"/>
        </w:rPr>
        <w:t>明确了</w:t>
      </w:r>
      <w:r w:rsidR="00AF1803" w:rsidRPr="00AF1803">
        <w:rPr>
          <w:rFonts w:ascii="仿宋_GB2312" w:eastAsia="仿宋_GB2312" w:hAnsi="仿宋_GB2312" w:cs="仿宋_GB2312" w:hint="eastAsia"/>
          <w:bCs/>
          <w:sz w:val="32"/>
          <w:szCs w:val="32"/>
        </w:rPr>
        <w:t>坚持以人民为中心、坚持系统观念、坚持创新发展、坚持深化改革的</w:t>
      </w:r>
      <w:r w:rsidR="00711B8C">
        <w:rPr>
          <w:rFonts w:ascii="仿宋_GB2312" w:eastAsia="仿宋_GB2312" w:hAnsi="仿宋_GB2312" w:cs="仿宋_GB2312" w:hint="eastAsia"/>
          <w:sz w:val="32"/>
          <w:szCs w:val="32"/>
        </w:rPr>
        <w:t>基本</w:t>
      </w:r>
      <w:r>
        <w:rPr>
          <w:rFonts w:ascii="仿宋_GB2312" w:eastAsia="仿宋_GB2312" w:hAnsi="仿宋_GB2312" w:cs="仿宋_GB2312" w:hint="eastAsia"/>
          <w:sz w:val="32"/>
          <w:szCs w:val="32"/>
        </w:rPr>
        <w:t>原则，</w:t>
      </w:r>
      <w:r w:rsidR="00C02AF8">
        <w:rPr>
          <w:rFonts w:ascii="仿宋_GB2312" w:eastAsia="仿宋_GB2312" w:hAnsi="仿宋_GB2312" w:cs="仿宋_GB2312" w:hint="eastAsia"/>
          <w:sz w:val="32"/>
          <w:szCs w:val="32"/>
        </w:rPr>
        <w:t>提出了</w:t>
      </w:r>
      <w:r w:rsidR="00711B8C">
        <w:rPr>
          <w:rFonts w:ascii="仿宋_GB2312" w:eastAsia="仿宋_GB2312" w:hAnsi="仿宋_GB2312" w:cs="仿宋_GB2312" w:hint="eastAsia"/>
          <w:sz w:val="32"/>
          <w:szCs w:val="32"/>
        </w:rPr>
        <w:t>到2025年旅游</w:t>
      </w:r>
      <w:r w:rsidR="00217D9C">
        <w:rPr>
          <w:rFonts w:ascii="仿宋_GB2312" w:eastAsia="仿宋_GB2312" w:hAnsi="仿宋_GB2312" w:cs="仿宋_GB2312" w:hint="eastAsia"/>
          <w:sz w:val="32"/>
          <w:szCs w:val="32"/>
        </w:rPr>
        <w:t>服务</w:t>
      </w:r>
      <w:r w:rsidR="00711B8C">
        <w:rPr>
          <w:rFonts w:ascii="仿宋_GB2312" w:eastAsia="仿宋_GB2312" w:hAnsi="仿宋_GB2312" w:cs="仿宋_GB2312" w:hint="eastAsia"/>
          <w:sz w:val="32"/>
          <w:szCs w:val="32"/>
        </w:rPr>
        <w:t>质量</w:t>
      </w:r>
      <w:r w:rsidR="00C02AF8">
        <w:rPr>
          <w:rFonts w:ascii="仿宋_GB2312" w:eastAsia="仿宋_GB2312" w:hAnsi="仿宋_GB2312" w:cs="仿宋_GB2312" w:hint="eastAsia"/>
          <w:sz w:val="32"/>
          <w:szCs w:val="32"/>
        </w:rPr>
        <w:t>监管和</w:t>
      </w:r>
      <w:r w:rsidR="00711B8C">
        <w:rPr>
          <w:rFonts w:ascii="仿宋_GB2312" w:eastAsia="仿宋_GB2312" w:hAnsi="仿宋_GB2312" w:cs="仿宋_GB2312" w:hint="eastAsia"/>
          <w:sz w:val="32"/>
          <w:szCs w:val="32"/>
        </w:rPr>
        <w:t>提升工作</w:t>
      </w:r>
      <w:r w:rsidR="00217D9C">
        <w:rPr>
          <w:rFonts w:ascii="仿宋_GB2312" w:eastAsia="仿宋_GB2312" w:hAnsi="仿宋_GB2312" w:cs="仿宋_GB2312" w:hint="eastAsia"/>
          <w:sz w:val="32"/>
          <w:szCs w:val="32"/>
        </w:rPr>
        <w:t>的发展</w:t>
      </w:r>
      <w:r>
        <w:rPr>
          <w:rFonts w:ascii="仿宋_GB2312" w:eastAsia="仿宋_GB2312" w:hAnsi="仿宋_GB2312" w:cs="仿宋_GB2312" w:hint="eastAsia"/>
          <w:sz w:val="32"/>
          <w:szCs w:val="32"/>
        </w:rPr>
        <w:t>目标</w:t>
      </w:r>
      <w:r w:rsidR="00D55D8F">
        <w:rPr>
          <w:rFonts w:ascii="仿宋_GB2312" w:eastAsia="仿宋_GB2312" w:hAnsi="仿宋_GB2312" w:cs="仿宋_GB2312" w:hint="eastAsia"/>
          <w:sz w:val="32"/>
          <w:szCs w:val="32"/>
        </w:rPr>
        <w:t>，明确了</w:t>
      </w:r>
      <w:r w:rsidR="00711B8C">
        <w:rPr>
          <w:rFonts w:ascii="仿宋_GB2312" w:eastAsia="仿宋_GB2312" w:hAnsi="方正楷体_GBK" w:cs="方正楷体_GBK" w:hint="eastAsia"/>
          <w:sz w:val="32"/>
          <w:szCs w:val="32"/>
        </w:rPr>
        <w:t>六</w:t>
      </w:r>
      <w:r w:rsidR="00217D9C">
        <w:rPr>
          <w:rFonts w:ascii="仿宋_GB2312" w:eastAsia="仿宋_GB2312" w:hAnsi="仿宋" w:cs="Times New Roman" w:hint="eastAsia"/>
          <w:color w:val="000000" w:themeColor="text1"/>
          <w:sz w:val="32"/>
          <w:szCs w:val="32"/>
        </w:rPr>
        <w:t>个方面</w:t>
      </w:r>
      <w:r w:rsidR="00711B8C" w:rsidRPr="005A3D51">
        <w:rPr>
          <w:rFonts w:ascii="仿宋_GB2312" w:eastAsia="仿宋_GB2312" w:hAnsi="仿宋" w:cs="Times New Roman" w:hint="eastAsia"/>
          <w:color w:val="000000" w:themeColor="text1"/>
          <w:sz w:val="32"/>
          <w:szCs w:val="32"/>
        </w:rPr>
        <w:t>重点任务</w:t>
      </w:r>
      <w:r w:rsidR="00D55D8F">
        <w:rPr>
          <w:rFonts w:ascii="仿宋_GB2312" w:eastAsia="仿宋_GB2312" w:hAnsi="仿宋_GB2312" w:cs="仿宋_GB2312" w:hint="eastAsia"/>
          <w:sz w:val="32"/>
          <w:szCs w:val="32"/>
        </w:rPr>
        <w:t>。</w:t>
      </w:r>
    </w:p>
    <w:p w14:paraId="70138D31" w14:textId="143209B5" w:rsidR="0076765E" w:rsidRDefault="00AD2C6B" w:rsidP="00AD2C6B">
      <w:pPr>
        <w:ind w:firstLine="563"/>
        <w:rPr>
          <w:rFonts w:ascii="仿宋_GB2312" w:eastAsia="仿宋_GB2312" w:hAnsi="仿宋_GB2312" w:cs="仿宋_GB2312"/>
          <w:sz w:val="32"/>
          <w:szCs w:val="32"/>
        </w:rPr>
      </w:pPr>
      <w:r w:rsidRPr="00AD2C6B">
        <w:rPr>
          <w:rFonts w:ascii="楷体_GB2312" w:eastAsia="楷体_GB2312" w:hAnsi="楷体" w:cs="Times New Roman" w:hint="eastAsia"/>
          <w:color w:val="000000" w:themeColor="text1"/>
          <w:sz w:val="32"/>
          <w:szCs w:val="32"/>
        </w:rPr>
        <w:t>（一）</w:t>
      </w:r>
      <w:r w:rsidR="005A3D51" w:rsidRPr="00AD2C6B">
        <w:rPr>
          <w:rFonts w:ascii="楷体_GB2312" w:eastAsia="楷体_GB2312" w:hAnsi="方正楷体_GBK" w:cs="方正楷体_GBK" w:hint="eastAsia"/>
          <w:sz w:val="32"/>
          <w:szCs w:val="32"/>
        </w:rPr>
        <w:t>落实旅游服务质量主体责任</w:t>
      </w:r>
      <w:r w:rsidR="00184999" w:rsidRPr="00AD2C6B">
        <w:rPr>
          <w:rFonts w:ascii="楷体_GB2312" w:eastAsia="楷体_GB2312" w:hAnsi="楷体" w:cs="Times New Roman" w:hint="eastAsia"/>
          <w:color w:val="000000" w:themeColor="text1"/>
          <w:sz w:val="32"/>
          <w:szCs w:val="32"/>
        </w:rPr>
        <w:t>。</w:t>
      </w:r>
      <w:r w:rsidRPr="00AD2C6B">
        <w:rPr>
          <w:rFonts w:ascii="仿宋_GB2312" w:eastAsia="仿宋_GB2312" w:hAnsi="楷体" w:cs="Times New Roman" w:hint="eastAsia"/>
          <w:color w:val="000000" w:themeColor="text1"/>
          <w:sz w:val="32"/>
          <w:szCs w:val="32"/>
        </w:rPr>
        <w:t>通过培育企业质量文化、提升质量管理水平、促进企业服务创新、增强旅游服务质量保障和发挥行业组织作用，</w:t>
      </w:r>
      <w:r>
        <w:rPr>
          <w:rFonts w:ascii="仿宋_GB2312" w:eastAsia="仿宋_GB2312" w:hAnsi="仿宋_GB2312" w:cs="仿宋_GB2312" w:hint="eastAsia"/>
          <w:sz w:val="32"/>
          <w:szCs w:val="32"/>
        </w:rPr>
        <w:t>引导和激励A级旅游景区、星级饭店、旅行社、在线旅游经营者等市场主体将提升旅游服务质量作为增强市场竞争力的重要手段。</w:t>
      </w:r>
    </w:p>
    <w:p w14:paraId="0A627ABD" w14:textId="19925357" w:rsidR="00E54E2A" w:rsidRDefault="00E54E2A" w:rsidP="00E54E2A">
      <w:pPr>
        <w:spacing w:line="600" w:lineRule="exact"/>
        <w:ind w:firstLine="563"/>
        <w:rPr>
          <w:rFonts w:ascii="仿宋_GB2312" w:eastAsia="仿宋_GB2312" w:hAnsi="仿宋_GB2312" w:cs="仿宋_GB2312"/>
          <w:kern w:val="0"/>
          <w:sz w:val="32"/>
          <w:szCs w:val="32"/>
        </w:rPr>
      </w:pPr>
      <w:r w:rsidRPr="00E54E2A">
        <w:rPr>
          <w:rFonts w:ascii="楷体_GB2312" w:eastAsia="楷体_GB2312" w:hAnsi="仿宋" w:hint="eastAsia"/>
          <w:color w:val="333333"/>
          <w:sz w:val="32"/>
          <w:szCs w:val="32"/>
        </w:rPr>
        <w:t>（二）</w:t>
      </w:r>
      <w:r w:rsidRPr="00DD3BAC">
        <w:rPr>
          <w:rFonts w:ascii="楷体_GB2312" w:eastAsia="楷体_GB2312" w:hAnsi="方正楷体_GBK" w:cs="方正楷体_GBK" w:hint="eastAsia"/>
          <w:sz w:val="32"/>
          <w:szCs w:val="32"/>
        </w:rPr>
        <w:t>培育优质旅游服务品牌</w:t>
      </w:r>
      <w:r>
        <w:rPr>
          <w:rFonts w:ascii="楷体_GB2312" w:eastAsia="楷体_GB2312" w:hAnsi="方正楷体_GBK" w:cs="方正楷体_GBK" w:hint="eastAsia"/>
          <w:sz w:val="32"/>
          <w:szCs w:val="32"/>
        </w:rPr>
        <w:t>。</w:t>
      </w:r>
      <w:r>
        <w:rPr>
          <w:rFonts w:ascii="仿宋_GB2312" w:eastAsia="仿宋_GB2312" w:hAnsi="仿宋_GB2312" w:cs="仿宋_GB2312" w:hint="eastAsia"/>
          <w:kern w:val="0"/>
          <w:sz w:val="32"/>
          <w:szCs w:val="32"/>
        </w:rPr>
        <w:t>大力实施以服务质量为基础的品牌发展战略，加快培育一批品牌旅游企业和品牌旅游目的地，充分发挥品牌对旅游业高质量发展的引领带动作用，推动形成优质优价的旅游消费意识，提升中国旅游品牌知名度和美誉度。</w:t>
      </w:r>
    </w:p>
    <w:p w14:paraId="688564D7" w14:textId="159AAFAD" w:rsidR="00E54E2A" w:rsidRDefault="00E54E2A" w:rsidP="00E54E2A">
      <w:pPr>
        <w:spacing w:line="600" w:lineRule="exact"/>
        <w:ind w:firstLineChars="200" w:firstLine="640"/>
        <w:rPr>
          <w:rFonts w:ascii="仿宋_GB2312" w:eastAsia="仿宋_GB2312" w:hAnsi="仿宋_GB2312" w:cs="仿宋_GB2312"/>
          <w:kern w:val="0"/>
          <w:sz w:val="32"/>
          <w:szCs w:val="32"/>
        </w:rPr>
      </w:pPr>
      <w:r w:rsidRPr="00DD3BAC">
        <w:rPr>
          <w:rFonts w:ascii="楷体_GB2312" w:eastAsia="楷体_GB2312" w:hAnsi="方正楷体_GBK" w:cs="方正楷体_GBK" w:hint="eastAsia"/>
          <w:sz w:val="32"/>
          <w:szCs w:val="32"/>
        </w:rPr>
        <w:t>（三）夯实旅游服务质量基础</w:t>
      </w:r>
      <w:r>
        <w:rPr>
          <w:rFonts w:ascii="楷体_GB2312" w:eastAsia="楷体_GB2312" w:hAnsi="方正楷体_GBK" w:cs="方正楷体_GBK" w:hint="eastAsia"/>
          <w:sz w:val="32"/>
          <w:szCs w:val="32"/>
        </w:rPr>
        <w:t>。</w:t>
      </w:r>
      <w:r w:rsidR="00915A4E" w:rsidRPr="00915A4E">
        <w:rPr>
          <w:rFonts w:ascii="仿宋_GB2312" w:eastAsia="仿宋_GB2312" w:hAnsi="仿宋_GB2312" w:cs="仿宋_GB2312" w:hint="eastAsia"/>
          <w:kern w:val="0"/>
          <w:sz w:val="32"/>
          <w:szCs w:val="32"/>
        </w:rPr>
        <w:t>推进旅游服务相关标准</w:t>
      </w:r>
      <w:r w:rsidR="00915A4E">
        <w:rPr>
          <w:rFonts w:ascii="仿宋_GB2312" w:eastAsia="仿宋_GB2312" w:hAnsi="仿宋_GB2312" w:cs="仿宋_GB2312" w:hint="eastAsia"/>
          <w:kern w:val="0"/>
          <w:sz w:val="32"/>
          <w:szCs w:val="32"/>
        </w:rPr>
        <w:t>的</w:t>
      </w:r>
      <w:r w:rsidR="00915A4E" w:rsidRPr="00915A4E">
        <w:rPr>
          <w:rFonts w:ascii="仿宋_GB2312" w:eastAsia="仿宋_GB2312" w:hAnsi="仿宋_GB2312" w:cs="仿宋_GB2312" w:hint="eastAsia"/>
          <w:kern w:val="0"/>
          <w:sz w:val="32"/>
          <w:szCs w:val="32"/>
        </w:rPr>
        <w:t>制修订</w:t>
      </w:r>
      <w:r w:rsidR="00915A4E">
        <w:rPr>
          <w:rFonts w:ascii="仿宋_GB2312" w:eastAsia="仿宋_GB2312" w:hAnsi="仿宋_GB2312" w:cs="仿宋_GB2312" w:hint="eastAsia"/>
          <w:kern w:val="0"/>
          <w:sz w:val="32"/>
          <w:szCs w:val="32"/>
        </w:rPr>
        <w:t>与宣贯实施等工作，</w:t>
      </w:r>
      <w:r w:rsidR="009342D0" w:rsidRPr="009342D0">
        <w:rPr>
          <w:rFonts w:ascii="仿宋_GB2312" w:eastAsia="仿宋_GB2312" w:hAnsi="仿宋_GB2312" w:cs="仿宋_GB2312" w:hint="eastAsia"/>
          <w:kern w:val="0"/>
          <w:sz w:val="32"/>
          <w:szCs w:val="32"/>
        </w:rPr>
        <w:t>开展质量监测评价</w:t>
      </w:r>
      <w:r w:rsidR="009342D0">
        <w:rPr>
          <w:rFonts w:ascii="仿宋_GB2312" w:eastAsia="仿宋_GB2312" w:hAnsi="仿宋_GB2312" w:cs="仿宋_GB2312" w:hint="eastAsia"/>
          <w:kern w:val="0"/>
          <w:sz w:val="32"/>
          <w:szCs w:val="32"/>
        </w:rPr>
        <w:t>，</w:t>
      </w:r>
      <w:r w:rsidR="009342D0" w:rsidRPr="009342D0">
        <w:rPr>
          <w:rFonts w:ascii="仿宋_GB2312" w:eastAsia="仿宋_GB2312" w:hAnsi="仿宋_GB2312" w:cs="仿宋_GB2312" w:hint="eastAsia"/>
          <w:bCs/>
          <w:kern w:val="0"/>
          <w:sz w:val="32"/>
          <w:szCs w:val="32"/>
        </w:rPr>
        <w:t>探索建立旅游服务质量认证认可体系，</w:t>
      </w:r>
      <w:r>
        <w:rPr>
          <w:rFonts w:ascii="仿宋_GB2312" w:eastAsia="仿宋_GB2312" w:hAnsi="仿宋_GB2312" w:cs="仿宋_GB2312" w:hint="eastAsia"/>
          <w:kern w:val="0"/>
          <w:sz w:val="32"/>
          <w:szCs w:val="32"/>
        </w:rPr>
        <w:t>充分发挥旅游服务标准、旅游服务质量监测和评价、旅游服务质量认证认可对提升旅游服务质量的基础性作用。</w:t>
      </w:r>
    </w:p>
    <w:p w14:paraId="28F85E42" w14:textId="53B7A822" w:rsidR="00E54E2A" w:rsidRDefault="00E54E2A" w:rsidP="00E54E2A">
      <w:pPr>
        <w:spacing w:line="600" w:lineRule="exact"/>
        <w:ind w:firstLineChars="200" w:firstLine="640"/>
        <w:rPr>
          <w:rFonts w:ascii="仿宋_GB2312" w:eastAsia="仿宋_GB2312" w:hAnsi="仿宋_GB2312" w:cs="仿宋_GB2312"/>
          <w:kern w:val="0"/>
          <w:sz w:val="32"/>
          <w:szCs w:val="32"/>
        </w:rPr>
      </w:pPr>
      <w:r w:rsidRPr="00DD3BAC">
        <w:rPr>
          <w:rFonts w:ascii="楷体_GB2312" w:eastAsia="楷体_GB2312" w:hAnsi="方正楷体_GBK" w:cs="方正楷体_GBK" w:hint="eastAsia"/>
          <w:sz w:val="32"/>
          <w:szCs w:val="32"/>
        </w:rPr>
        <w:t>（四）加强旅游人才队伍建设</w:t>
      </w:r>
      <w:r>
        <w:rPr>
          <w:rFonts w:ascii="楷体_GB2312" w:eastAsia="楷体_GB2312" w:hAnsi="方正楷体_GBK" w:cs="方正楷体_GBK" w:hint="eastAsia"/>
          <w:sz w:val="32"/>
          <w:szCs w:val="32"/>
        </w:rPr>
        <w:t>。</w:t>
      </w:r>
      <w:r>
        <w:rPr>
          <w:rFonts w:ascii="仿宋_GB2312" w:eastAsia="仿宋_GB2312" w:hAnsi="仿宋_GB2312" w:cs="仿宋_GB2312" w:hint="eastAsia"/>
          <w:kern w:val="0"/>
          <w:sz w:val="32"/>
          <w:szCs w:val="32"/>
        </w:rPr>
        <w:t>贯彻尊重知识、尊重人才、尊重创造、尊重技术、尊重服务的思想，通过加强导游队伍建设、举办旅游服务技能竞赛和完善教育培训体系等，</w:t>
      </w:r>
      <w:r w:rsidR="00217D9C">
        <w:rPr>
          <w:rFonts w:ascii="仿宋_GB2312" w:eastAsia="仿宋_GB2312" w:hAnsi="仿宋_GB2312" w:cs="仿宋_GB2312" w:hint="eastAsia"/>
          <w:kern w:val="0"/>
          <w:sz w:val="32"/>
          <w:szCs w:val="32"/>
        </w:rPr>
        <w:t>提高旅游人才的服务水平和能力，激发旅游人才</w:t>
      </w:r>
      <w:r>
        <w:rPr>
          <w:rFonts w:ascii="仿宋_GB2312" w:eastAsia="仿宋_GB2312" w:hAnsi="仿宋_GB2312" w:cs="仿宋_GB2312" w:hint="eastAsia"/>
          <w:kern w:val="0"/>
          <w:sz w:val="32"/>
          <w:szCs w:val="32"/>
        </w:rPr>
        <w:t>创新活力。</w:t>
      </w:r>
    </w:p>
    <w:p w14:paraId="61F577B3" w14:textId="781DE13E" w:rsidR="00E54E2A" w:rsidRPr="00E54E2A" w:rsidRDefault="00E54E2A" w:rsidP="00E54E2A">
      <w:pPr>
        <w:spacing w:line="600" w:lineRule="exact"/>
        <w:ind w:firstLine="563"/>
        <w:rPr>
          <w:rFonts w:ascii="仿宋_GB2312" w:eastAsia="仿宋_GB2312" w:hAnsi="仿宋_GB2312" w:cs="仿宋_GB2312"/>
          <w:kern w:val="0"/>
          <w:sz w:val="32"/>
          <w:szCs w:val="32"/>
        </w:rPr>
      </w:pPr>
      <w:r w:rsidRPr="00DD3BAC">
        <w:rPr>
          <w:rFonts w:ascii="楷体_GB2312" w:eastAsia="楷体_GB2312" w:hAnsi="方正楷体_GBK" w:cs="方正楷体_GBK" w:hint="eastAsia"/>
          <w:sz w:val="32"/>
          <w:szCs w:val="32"/>
        </w:rPr>
        <w:lastRenderedPageBreak/>
        <w:t>（五）加快推进旅游信用体系建设</w:t>
      </w:r>
      <w:r>
        <w:rPr>
          <w:rFonts w:ascii="楷体_GB2312" w:eastAsia="楷体_GB2312" w:hAnsi="方正楷体_GBK" w:cs="方正楷体_GBK" w:hint="eastAsia"/>
          <w:sz w:val="32"/>
          <w:szCs w:val="32"/>
        </w:rPr>
        <w:t>。</w:t>
      </w:r>
      <w:r>
        <w:rPr>
          <w:rFonts w:ascii="仿宋_GB2312" w:eastAsia="仿宋_GB2312" w:hAnsi="仿宋_GB2312" w:cs="仿宋_GB2312" w:hint="eastAsia"/>
          <w:kern w:val="0"/>
          <w:sz w:val="32"/>
          <w:szCs w:val="32"/>
        </w:rPr>
        <w:t>着眼于贯穿市场主体全生命周期、事前事中事后</w:t>
      </w:r>
      <w:proofErr w:type="gramStart"/>
      <w:r>
        <w:rPr>
          <w:rFonts w:ascii="仿宋_GB2312" w:eastAsia="仿宋_GB2312" w:hAnsi="仿宋_GB2312" w:cs="仿宋_GB2312" w:hint="eastAsia"/>
          <w:kern w:val="0"/>
          <w:sz w:val="32"/>
          <w:szCs w:val="32"/>
        </w:rPr>
        <w:t>监管全</w:t>
      </w:r>
      <w:proofErr w:type="gramEnd"/>
      <w:r>
        <w:rPr>
          <w:rFonts w:ascii="仿宋_GB2312" w:eastAsia="仿宋_GB2312" w:hAnsi="仿宋_GB2312" w:cs="仿宋_GB2312" w:hint="eastAsia"/>
          <w:kern w:val="0"/>
          <w:sz w:val="32"/>
          <w:szCs w:val="32"/>
        </w:rPr>
        <w:t>流程，</w:t>
      </w:r>
      <w:r w:rsidRPr="00E54E2A">
        <w:rPr>
          <w:rFonts w:ascii="仿宋_GB2312" w:eastAsia="仿宋_GB2312" w:hAnsi="仿宋_GB2312" w:cs="仿宋_GB2312" w:hint="eastAsia"/>
          <w:kern w:val="0"/>
          <w:sz w:val="32"/>
          <w:szCs w:val="32"/>
        </w:rPr>
        <w:t>通过不断</w:t>
      </w:r>
      <w:r w:rsidRPr="00E54E2A">
        <w:rPr>
          <w:rFonts w:ascii="仿宋_GB2312" w:eastAsia="仿宋_GB2312" w:hAnsi="仿宋_GB2312" w:cs="仿宋_GB2312" w:hint="eastAsia"/>
          <w:bCs/>
          <w:kern w:val="0"/>
          <w:sz w:val="32"/>
          <w:szCs w:val="32"/>
        </w:rPr>
        <w:t>完善旅游市场信用监管制度和信用承诺制度、推进信用分级分类监管</w:t>
      </w:r>
      <w:r>
        <w:rPr>
          <w:rFonts w:ascii="仿宋_GB2312" w:eastAsia="仿宋_GB2312" w:hAnsi="仿宋_GB2312" w:cs="仿宋_GB2312" w:hint="eastAsia"/>
          <w:bCs/>
          <w:kern w:val="0"/>
          <w:sz w:val="32"/>
          <w:szCs w:val="32"/>
        </w:rPr>
        <w:t>和</w:t>
      </w:r>
      <w:r w:rsidRPr="00E54E2A">
        <w:rPr>
          <w:rFonts w:ascii="仿宋_GB2312" w:eastAsia="仿宋_GB2312" w:hAnsi="仿宋_GB2312" w:cs="仿宋_GB2312" w:hint="eastAsia"/>
          <w:bCs/>
          <w:kern w:val="0"/>
          <w:sz w:val="32"/>
          <w:szCs w:val="32"/>
        </w:rPr>
        <w:t>严格失信黑名单管理等，</w:t>
      </w:r>
      <w:r w:rsidRPr="00E54E2A">
        <w:rPr>
          <w:rFonts w:ascii="仿宋_GB2312" w:eastAsia="仿宋_GB2312" w:hAnsi="仿宋_GB2312" w:cs="仿宋_GB2312" w:hint="eastAsia"/>
          <w:kern w:val="0"/>
          <w:sz w:val="32"/>
          <w:szCs w:val="32"/>
        </w:rPr>
        <w:t>加快构建以信用为基础的新型监管机制，为全面提升旅游服务质量提供重要支撑。</w:t>
      </w:r>
    </w:p>
    <w:p w14:paraId="42E202F9" w14:textId="4A5E2837" w:rsidR="00E54E2A" w:rsidRPr="001600E1" w:rsidRDefault="00E54E2A" w:rsidP="00E54E2A">
      <w:pPr>
        <w:spacing w:line="600" w:lineRule="exact"/>
        <w:ind w:firstLine="563"/>
        <w:rPr>
          <w:rFonts w:ascii="仿宋_GB2312" w:eastAsia="仿宋_GB2312" w:hAnsi="仿宋_GB2312" w:cs="仿宋_GB2312"/>
          <w:kern w:val="0"/>
          <w:sz w:val="32"/>
          <w:szCs w:val="32"/>
        </w:rPr>
      </w:pPr>
      <w:r w:rsidRPr="00DD3BAC">
        <w:rPr>
          <w:rFonts w:ascii="楷体_GB2312" w:eastAsia="楷体_GB2312" w:hAnsi="方正楷体_GBK" w:cs="方正楷体_GBK" w:hint="eastAsia"/>
          <w:sz w:val="32"/>
          <w:szCs w:val="32"/>
        </w:rPr>
        <w:t>（六）加强行业旅游服务质量监管</w:t>
      </w:r>
      <w:r>
        <w:rPr>
          <w:rFonts w:ascii="楷体_GB2312" w:eastAsia="楷体_GB2312" w:hAnsi="方正楷体_GBK" w:cs="方正楷体_GBK" w:hint="eastAsia"/>
          <w:sz w:val="32"/>
          <w:szCs w:val="32"/>
        </w:rPr>
        <w:t>。</w:t>
      </w:r>
      <w:r w:rsidRPr="001600E1">
        <w:rPr>
          <w:rFonts w:ascii="仿宋_GB2312" w:eastAsia="仿宋_GB2312" w:hAnsi="仿宋_GB2312" w:cs="仿宋_GB2312" w:hint="eastAsia"/>
          <w:kern w:val="0"/>
          <w:sz w:val="32"/>
          <w:szCs w:val="32"/>
        </w:rPr>
        <w:t>加强旅游服务质量监管，</w:t>
      </w:r>
      <w:r w:rsidR="001600E1" w:rsidRPr="001600E1">
        <w:rPr>
          <w:rFonts w:ascii="仿宋_GB2312" w:eastAsia="仿宋_GB2312" w:hAnsi="仿宋_GB2312" w:cs="仿宋_GB2312" w:hint="eastAsia"/>
          <w:bCs/>
          <w:sz w:val="32"/>
          <w:szCs w:val="32"/>
        </w:rPr>
        <w:t>构建高效协调的服务质量监管体系，</w:t>
      </w:r>
      <w:r w:rsidRPr="001600E1">
        <w:rPr>
          <w:rFonts w:ascii="仿宋_GB2312" w:eastAsia="仿宋_GB2312" w:hAnsi="仿宋_GB2312" w:cs="仿宋_GB2312" w:hint="eastAsia"/>
          <w:kern w:val="0"/>
          <w:sz w:val="32"/>
          <w:szCs w:val="32"/>
        </w:rPr>
        <w:t>综合运用市场监管和综合执法手段，</w:t>
      </w:r>
      <w:r w:rsidR="001600E1">
        <w:rPr>
          <w:rFonts w:ascii="仿宋_GB2312" w:eastAsia="仿宋_GB2312" w:hAnsi="仿宋_GB2312" w:cs="仿宋_GB2312" w:hint="eastAsia"/>
          <w:kern w:val="0"/>
          <w:sz w:val="32"/>
          <w:szCs w:val="32"/>
        </w:rPr>
        <w:t>创新监管方式，</w:t>
      </w:r>
      <w:r w:rsidR="00217D9C">
        <w:rPr>
          <w:rFonts w:ascii="仿宋_GB2312" w:eastAsia="仿宋_GB2312" w:hAnsi="仿宋_GB2312" w:cs="仿宋_GB2312" w:hint="eastAsia"/>
          <w:kern w:val="0"/>
          <w:sz w:val="32"/>
          <w:szCs w:val="32"/>
        </w:rPr>
        <w:t>坚持</w:t>
      </w:r>
      <w:r w:rsidR="001600E1">
        <w:rPr>
          <w:rFonts w:ascii="仿宋_GB2312" w:eastAsia="仿宋_GB2312" w:hAnsi="仿宋_GB2312" w:cs="仿宋_GB2312" w:hint="eastAsia"/>
          <w:kern w:val="0"/>
          <w:sz w:val="32"/>
          <w:szCs w:val="32"/>
        </w:rPr>
        <w:t>包容审慎监管，</w:t>
      </w:r>
      <w:r w:rsidR="00217D9C">
        <w:rPr>
          <w:rFonts w:ascii="仿宋_GB2312" w:eastAsia="仿宋_GB2312" w:hAnsi="仿宋_GB2312" w:cs="仿宋_GB2312" w:hint="eastAsia"/>
          <w:kern w:val="0"/>
          <w:sz w:val="32"/>
          <w:szCs w:val="32"/>
        </w:rPr>
        <w:t>健全公平竞争审查机制，加强游客权益保护，</w:t>
      </w:r>
      <w:r w:rsidRPr="001600E1">
        <w:rPr>
          <w:rFonts w:ascii="仿宋_GB2312" w:eastAsia="仿宋_GB2312" w:hAnsi="仿宋_GB2312" w:cs="仿宋_GB2312" w:hint="eastAsia"/>
          <w:sz w:val="32"/>
          <w:szCs w:val="32"/>
        </w:rPr>
        <w:t>促进旅游服务质量整体提升。</w:t>
      </w:r>
    </w:p>
    <w:p w14:paraId="118534CD" w14:textId="75749BE4" w:rsidR="00AD2C6B" w:rsidRPr="00180452" w:rsidRDefault="00180452" w:rsidP="008123A2">
      <w:pPr>
        <w:ind w:firstLine="709"/>
        <w:rPr>
          <w:rFonts w:ascii="仿宋_GB2312" w:eastAsia="仿宋_GB2312" w:hAnsi="仿宋_GB2312" w:cs="仿宋_GB2312"/>
          <w:kern w:val="0"/>
          <w:sz w:val="32"/>
          <w:szCs w:val="32"/>
        </w:rPr>
      </w:pPr>
      <w:r w:rsidRPr="00180452">
        <w:rPr>
          <w:rFonts w:ascii="仿宋_GB2312" w:eastAsia="仿宋_GB2312" w:hAnsi="仿宋_GB2312" w:cs="仿宋_GB2312" w:hint="eastAsia"/>
          <w:kern w:val="0"/>
          <w:sz w:val="32"/>
          <w:szCs w:val="32"/>
        </w:rPr>
        <w:t>特此说明。</w:t>
      </w:r>
      <w:bookmarkStart w:id="0" w:name="_GoBack"/>
      <w:bookmarkEnd w:id="0"/>
    </w:p>
    <w:sectPr w:rsidR="00AD2C6B" w:rsidRPr="0018045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46781" w14:textId="77777777" w:rsidR="00D740B7" w:rsidRDefault="00D740B7">
      <w:r>
        <w:separator/>
      </w:r>
    </w:p>
  </w:endnote>
  <w:endnote w:type="continuationSeparator" w:id="0">
    <w:p w14:paraId="44F6E6CA" w14:textId="77777777" w:rsidR="00D740B7" w:rsidRDefault="00D7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_GBK">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587838"/>
      <w:docPartObj>
        <w:docPartGallery w:val="Page Numbers (Bottom of Page)"/>
        <w:docPartUnique/>
      </w:docPartObj>
    </w:sdtPr>
    <w:sdtEndPr/>
    <w:sdtContent>
      <w:p w14:paraId="4A619932" w14:textId="77777777" w:rsidR="006A779B" w:rsidRDefault="00F04C75">
        <w:pPr>
          <w:pStyle w:val="a3"/>
          <w:jc w:val="center"/>
        </w:pPr>
        <w:r>
          <w:fldChar w:fldCharType="begin"/>
        </w:r>
        <w:r>
          <w:instrText>PAGE   \* MERGEFORMAT</w:instrText>
        </w:r>
        <w:r>
          <w:fldChar w:fldCharType="separate"/>
        </w:r>
        <w:r w:rsidR="008123A2" w:rsidRPr="008123A2">
          <w:rPr>
            <w:noProof/>
            <w:lang w:val="zh-CN"/>
          </w:rPr>
          <w:t>4</w:t>
        </w:r>
        <w:r>
          <w:fldChar w:fldCharType="end"/>
        </w:r>
      </w:p>
    </w:sdtContent>
  </w:sdt>
  <w:p w14:paraId="1D3EDDF3" w14:textId="77777777" w:rsidR="006A779B" w:rsidRDefault="00D740B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AC85C" w14:textId="77777777" w:rsidR="00D740B7" w:rsidRDefault="00D740B7">
      <w:r>
        <w:separator/>
      </w:r>
    </w:p>
  </w:footnote>
  <w:footnote w:type="continuationSeparator" w:id="0">
    <w:p w14:paraId="3F8F1F35" w14:textId="77777777" w:rsidR="00D740B7" w:rsidRDefault="00D74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75"/>
    <w:rsid w:val="000039CC"/>
    <w:rsid w:val="0003038C"/>
    <w:rsid w:val="00066D2B"/>
    <w:rsid w:val="00077BB7"/>
    <w:rsid w:val="000A660A"/>
    <w:rsid w:val="000D34E9"/>
    <w:rsid w:val="000F4D87"/>
    <w:rsid w:val="0010315A"/>
    <w:rsid w:val="0012511E"/>
    <w:rsid w:val="0014573D"/>
    <w:rsid w:val="00153FD5"/>
    <w:rsid w:val="001600E1"/>
    <w:rsid w:val="00180452"/>
    <w:rsid w:val="00184999"/>
    <w:rsid w:val="00196376"/>
    <w:rsid w:val="001A1274"/>
    <w:rsid w:val="001E2986"/>
    <w:rsid w:val="001F1AEC"/>
    <w:rsid w:val="00202778"/>
    <w:rsid w:val="00217D9C"/>
    <w:rsid w:val="00224718"/>
    <w:rsid w:val="00231C48"/>
    <w:rsid w:val="00245A44"/>
    <w:rsid w:val="002770FE"/>
    <w:rsid w:val="00293113"/>
    <w:rsid w:val="00294B87"/>
    <w:rsid w:val="002B568B"/>
    <w:rsid w:val="00305007"/>
    <w:rsid w:val="003115B9"/>
    <w:rsid w:val="00314107"/>
    <w:rsid w:val="003C6494"/>
    <w:rsid w:val="003D54D8"/>
    <w:rsid w:val="003D6EAB"/>
    <w:rsid w:val="003F2B71"/>
    <w:rsid w:val="004235CF"/>
    <w:rsid w:val="00446318"/>
    <w:rsid w:val="004565DD"/>
    <w:rsid w:val="00456EE8"/>
    <w:rsid w:val="004748A7"/>
    <w:rsid w:val="004D4B69"/>
    <w:rsid w:val="004F2AE6"/>
    <w:rsid w:val="00513A1B"/>
    <w:rsid w:val="00524FEA"/>
    <w:rsid w:val="00527411"/>
    <w:rsid w:val="00530F11"/>
    <w:rsid w:val="005322F9"/>
    <w:rsid w:val="00544F97"/>
    <w:rsid w:val="00552E7C"/>
    <w:rsid w:val="0059307C"/>
    <w:rsid w:val="005A3D51"/>
    <w:rsid w:val="005C7C5E"/>
    <w:rsid w:val="005E5C9F"/>
    <w:rsid w:val="005F1CB9"/>
    <w:rsid w:val="005F6B50"/>
    <w:rsid w:val="006900A2"/>
    <w:rsid w:val="00695428"/>
    <w:rsid w:val="0069551C"/>
    <w:rsid w:val="006A2EEB"/>
    <w:rsid w:val="006B2ADD"/>
    <w:rsid w:val="006C40FA"/>
    <w:rsid w:val="006E4B2C"/>
    <w:rsid w:val="006E5209"/>
    <w:rsid w:val="006F6880"/>
    <w:rsid w:val="0070093D"/>
    <w:rsid w:val="00711B8C"/>
    <w:rsid w:val="007357A0"/>
    <w:rsid w:val="007576C2"/>
    <w:rsid w:val="007576E8"/>
    <w:rsid w:val="007675F0"/>
    <w:rsid w:val="0076765E"/>
    <w:rsid w:val="007725C4"/>
    <w:rsid w:val="007A0724"/>
    <w:rsid w:val="007A6A75"/>
    <w:rsid w:val="007D2CF9"/>
    <w:rsid w:val="007D7B5E"/>
    <w:rsid w:val="007E41D3"/>
    <w:rsid w:val="007F2AFE"/>
    <w:rsid w:val="0080549C"/>
    <w:rsid w:val="00807A41"/>
    <w:rsid w:val="008123A2"/>
    <w:rsid w:val="008456F5"/>
    <w:rsid w:val="008662F8"/>
    <w:rsid w:val="008C0F60"/>
    <w:rsid w:val="008E2D0A"/>
    <w:rsid w:val="00915A4E"/>
    <w:rsid w:val="00930A2B"/>
    <w:rsid w:val="009342D0"/>
    <w:rsid w:val="00935F6B"/>
    <w:rsid w:val="00941D2E"/>
    <w:rsid w:val="00961CC5"/>
    <w:rsid w:val="009F7229"/>
    <w:rsid w:val="00A14461"/>
    <w:rsid w:val="00A72F3B"/>
    <w:rsid w:val="00AB11DC"/>
    <w:rsid w:val="00AD2C6B"/>
    <w:rsid w:val="00AE5835"/>
    <w:rsid w:val="00AF1803"/>
    <w:rsid w:val="00B31157"/>
    <w:rsid w:val="00B466FC"/>
    <w:rsid w:val="00BA6ED1"/>
    <w:rsid w:val="00BB5170"/>
    <w:rsid w:val="00BC472D"/>
    <w:rsid w:val="00C02AF8"/>
    <w:rsid w:val="00C035CF"/>
    <w:rsid w:val="00C16614"/>
    <w:rsid w:val="00C20D9A"/>
    <w:rsid w:val="00C3664F"/>
    <w:rsid w:val="00C40FFF"/>
    <w:rsid w:val="00C579F1"/>
    <w:rsid w:val="00C70B8F"/>
    <w:rsid w:val="00C84DE7"/>
    <w:rsid w:val="00C95B33"/>
    <w:rsid w:val="00CA695B"/>
    <w:rsid w:val="00CB3C02"/>
    <w:rsid w:val="00CC44C1"/>
    <w:rsid w:val="00D260DD"/>
    <w:rsid w:val="00D26789"/>
    <w:rsid w:val="00D35B8C"/>
    <w:rsid w:val="00D430D2"/>
    <w:rsid w:val="00D45FEF"/>
    <w:rsid w:val="00D55D8F"/>
    <w:rsid w:val="00D55DA1"/>
    <w:rsid w:val="00D740B7"/>
    <w:rsid w:val="00D774EB"/>
    <w:rsid w:val="00D90553"/>
    <w:rsid w:val="00D92721"/>
    <w:rsid w:val="00DC540E"/>
    <w:rsid w:val="00DD4A2B"/>
    <w:rsid w:val="00DE48B6"/>
    <w:rsid w:val="00DF4320"/>
    <w:rsid w:val="00E025F9"/>
    <w:rsid w:val="00E04F46"/>
    <w:rsid w:val="00E408EB"/>
    <w:rsid w:val="00E4432F"/>
    <w:rsid w:val="00E54E2A"/>
    <w:rsid w:val="00EA0B0C"/>
    <w:rsid w:val="00EB3319"/>
    <w:rsid w:val="00EB47E8"/>
    <w:rsid w:val="00EB6A69"/>
    <w:rsid w:val="00F04C75"/>
    <w:rsid w:val="00F72891"/>
    <w:rsid w:val="00F730EA"/>
    <w:rsid w:val="00F74A9A"/>
    <w:rsid w:val="00F8041B"/>
    <w:rsid w:val="00F92DD3"/>
    <w:rsid w:val="00F97A2E"/>
    <w:rsid w:val="00FB658E"/>
    <w:rsid w:val="00FC23F7"/>
    <w:rsid w:val="00FE2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C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04C7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04C75"/>
    <w:rPr>
      <w:sz w:val="18"/>
      <w:szCs w:val="18"/>
    </w:rPr>
  </w:style>
  <w:style w:type="paragraph" w:styleId="a4">
    <w:name w:val="header"/>
    <w:basedOn w:val="a"/>
    <w:link w:val="Char0"/>
    <w:uiPriority w:val="99"/>
    <w:unhideWhenUsed/>
    <w:rsid w:val="003115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115B9"/>
    <w:rPr>
      <w:sz w:val="18"/>
      <w:szCs w:val="18"/>
    </w:rPr>
  </w:style>
  <w:style w:type="paragraph" w:styleId="a5">
    <w:name w:val="List Paragraph"/>
    <w:basedOn w:val="a"/>
    <w:uiPriority w:val="34"/>
    <w:qFormat/>
    <w:rsid w:val="00530F11"/>
    <w:pPr>
      <w:ind w:firstLineChars="200" w:firstLine="420"/>
    </w:pPr>
  </w:style>
  <w:style w:type="paragraph" w:styleId="a6">
    <w:name w:val="Normal (Web)"/>
    <w:basedOn w:val="a"/>
    <w:uiPriority w:val="99"/>
    <w:unhideWhenUsed/>
    <w:qFormat/>
    <w:rsid w:val="005F6B50"/>
    <w:pPr>
      <w:widowControl/>
      <w:spacing w:before="100" w:beforeAutospacing="1" w:after="100" w:afterAutospacing="1"/>
      <w:jc w:val="left"/>
    </w:pPr>
    <w:rPr>
      <w:rFonts w:ascii="宋体" w:eastAsia="宋体" w:hAnsi="宋体" w:cs="宋体"/>
      <w:kern w:val="0"/>
      <w:sz w:val="24"/>
      <w:szCs w:val="24"/>
    </w:rPr>
  </w:style>
  <w:style w:type="paragraph" w:styleId="a7">
    <w:name w:val="Plain Text"/>
    <w:basedOn w:val="a"/>
    <w:link w:val="Char1"/>
    <w:uiPriority w:val="99"/>
    <w:qFormat/>
    <w:rsid w:val="0076765E"/>
    <w:rPr>
      <w:rFonts w:ascii="宋体" w:eastAsia="宋体" w:hAnsi="Courier New" w:cs="Times New Roman"/>
      <w:szCs w:val="24"/>
    </w:rPr>
  </w:style>
  <w:style w:type="character" w:customStyle="1" w:styleId="Char1">
    <w:name w:val="纯文本 Char"/>
    <w:basedOn w:val="a0"/>
    <w:link w:val="a7"/>
    <w:uiPriority w:val="99"/>
    <w:qFormat/>
    <w:rsid w:val="0076765E"/>
    <w:rPr>
      <w:rFonts w:ascii="宋体" w:eastAsia="宋体" w:hAnsi="Courier New" w:cs="Times New Roman"/>
      <w:szCs w:val="24"/>
    </w:rPr>
  </w:style>
  <w:style w:type="paragraph" w:customStyle="1" w:styleId="1">
    <w:name w:val="普通(网站)1"/>
    <w:basedOn w:val="a"/>
    <w:rsid w:val="00E54E2A"/>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F92DD3"/>
    <w:rPr>
      <w:sz w:val="18"/>
      <w:szCs w:val="18"/>
    </w:rPr>
  </w:style>
  <w:style w:type="character" w:customStyle="1" w:styleId="Char2">
    <w:name w:val="批注框文本 Char"/>
    <w:basedOn w:val="a0"/>
    <w:link w:val="a8"/>
    <w:uiPriority w:val="99"/>
    <w:semiHidden/>
    <w:rsid w:val="00F92D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C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04C7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04C75"/>
    <w:rPr>
      <w:sz w:val="18"/>
      <w:szCs w:val="18"/>
    </w:rPr>
  </w:style>
  <w:style w:type="paragraph" w:styleId="a4">
    <w:name w:val="header"/>
    <w:basedOn w:val="a"/>
    <w:link w:val="Char0"/>
    <w:uiPriority w:val="99"/>
    <w:unhideWhenUsed/>
    <w:rsid w:val="003115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115B9"/>
    <w:rPr>
      <w:sz w:val="18"/>
      <w:szCs w:val="18"/>
    </w:rPr>
  </w:style>
  <w:style w:type="paragraph" w:styleId="a5">
    <w:name w:val="List Paragraph"/>
    <w:basedOn w:val="a"/>
    <w:uiPriority w:val="34"/>
    <w:qFormat/>
    <w:rsid w:val="00530F11"/>
    <w:pPr>
      <w:ind w:firstLineChars="200" w:firstLine="420"/>
    </w:pPr>
  </w:style>
  <w:style w:type="paragraph" w:styleId="a6">
    <w:name w:val="Normal (Web)"/>
    <w:basedOn w:val="a"/>
    <w:uiPriority w:val="99"/>
    <w:unhideWhenUsed/>
    <w:qFormat/>
    <w:rsid w:val="005F6B50"/>
    <w:pPr>
      <w:widowControl/>
      <w:spacing w:before="100" w:beforeAutospacing="1" w:after="100" w:afterAutospacing="1"/>
      <w:jc w:val="left"/>
    </w:pPr>
    <w:rPr>
      <w:rFonts w:ascii="宋体" w:eastAsia="宋体" w:hAnsi="宋体" w:cs="宋体"/>
      <w:kern w:val="0"/>
      <w:sz w:val="24"/>
      <w:szCs w:val="24"/>
    </w:rPr>
  </w:style>
  <w:style w:type="paragraph" w:styleId="a7">
    <w:name w:val="Plain Text"/>
    <w:basedOn w:val="a"/>
    <w:link w:val="Char1"/>
    <w:uiPriority w:val="99"/>
    <w:qFormat/>
    <w:rsid w:val="0076765E"/>
    <w:rPr>
      <w:rFonts w:ascii="宋体" w:eastAsia="宋体" w:hAnsi="Courier New" w:cs="Times New Roman"/>
      <w:szCs w:val="24"/>
    </w:rPr>
  </w:style>
  <w:style w:type="character" w:customStyle="1" w:styleId="Char1">
    <w:name w:val="纯文本 Char"/>
    <w:basedOn w:val="a0"/>
    <w:link w:val="a7"/>
    <w:uiPriority w:val="99"/>
    <w:qFormat/>
    <w:rsid w:val="0076765E"/>
    <w:rPr>
      <w:rFonts w:ascii="宋体" w:eastAsia="宋体" w:hAnsi="Courier New" w:cs="Times New Roman"/>
      <w:szCs w:val="24"/>
    </w:rPr>
  </w:style>
  <w:style w:type="paragraph" w:customStyle="1" w:styleId="1">
    <w:name w:val="普通(网站)1"/>
    <w:basedOn w:val="a"/>
    <w:rsid w:val="00E54E2A"/>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F92DD3"/>
    <w:rPr>
      <w:sz w:val="18"/>
      <w:szCs w:val="18"/>
    </w:rPr>
  </w:style>
  <w:style w:type="character" w:customStyle="1" w:styleId="Char2">
    <w:name w:val="批注框文本 Char"/>
    <w:basedOn w:val="a0"/>
    <w:link w:val="a8"/>
    <w:uiPriority w:val="99"/>
    <w:semiHidden/>
    <w:rsid w:val="00F92D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268</Words>
  <Characters>1534</Characters>
  <Application>Microsoft Office Word</Application>
  <DocSecurity>0</DocSecurity>
  <Lines>12</Lines>
  <Paragraphs>3</Paragraphs>
  <ScaleCrop>false</ScaleCrop>
  <Company>Lenovo</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20</cp:revision>
  <cp:lastPrinted>2021-04-14T06:18:00Z</cp:lastPrinted>
  <dcterms:created xsi:type="dcterms:W3CDTF">2021-04-13T08:38:00Z</dcterms:created>
  <dcterms:modified xsi:type="dcterms:W3CDTF">2021-04-15T03:26:00Z</dcterms:modified>
</cp:coreProperties>
</file>